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FD" w:rsidRPr="00592BFD" w:rsidRDefault="00592BFD" w:rsidP="00592BFD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СУ́СЛОВ Михаил Андреевич (8 (21) ноября1902, село Шаховское </w:t>
      </w:r>
      <w:proofErr w:type="spellStart"/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Хвалынского</w:t>
      </w:r>
      <w:proofErr w:type="spellEnd"/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уезда </w:t>
      </w:r>
      <w:proofErr w:type="spellStart"/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Симбирской</w:t>
      </w:r>
      <w:proofErr w:type="spellEnd"/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губернии — 25 января 1982, Москва), советский государственный и политический деятель. Родился в крестьянской семье. В 1918 вошел в </w:t>
      </w:r>
      <w:hyperlink r:id="rId4" w:history="1">
        <w:r w:rsidRPr="00592BF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комбед</w:t>
        </w:r>
      </w:hyperlink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</w:t>
      </w:r>
      <w:proofErr w:type="gramStart"/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активное</w:t>
      </w:r>
      <w:proofErr w:type="gramEnd"/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занимался комсомольской работой в Хвалынском уезде. В 1921 вступил в РК</w:t>
      </w:r>
      <w:proofErr w:type="gramStart"/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П(</w:t>
      </w:r>
      <w:proofErr w:type="gramEnd"/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б). В 1924 окончил Пречистенский </w:t>
      </w:r>
      <w:hyperlink r:id="rId5" w:history="1">
        <w:r w:rsidRPr="00592BF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рабфак</w:t>
        </w:r>
      </w:hyperlink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в Москве, а в 1928 — Московский институт народного хозяйства им. Плеханова, по его окончании учился в Экономическом институте красной профессуры и преподавал в МГУ и Промышленной академии. Молодой коммунист сделался авторитетным экономистом на волне борьбы с «</w:t>
      </w:r>
      <w:hyperlink r:id="rId6" w:history="1">
        <w:r w:rsidRPr="00592BF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троцкистами</w:t>
        </w:r>
      </w:hyperlink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» и «</w:t>
      </w:r>
      <w:hyperlink r:id="rId7" w:history="1">
        <w:r w:rsidRPr="00592BF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правым уклоном</w:t>
        </w:r>
      </w:hyperlink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». </w:t>
      </w:r>
    </w:p>
    <w:p w:rsidR="00592BFD" w:rsidRPr="00592BFD" w:rsidRDefault="00592BFD" w:rsidP="00592BFD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 1931-1936 гг. работал в аппарате Центральной контрольной комиссии ВК</w:t>
      </w:r>
      <w:proofErr w:type="gramStart"/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П(</w:t>
      </w:r>
      <w:proofErr w:type="gramEnd"/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б), Наркомате </w:t>
      </w:r>
      <w:hyperlink r:id="rId8" w:history="1">
        <w:r w:rsidRPr="00592BF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Рабоче-крестьянской инспекции</w:t>
        </w:r>
      </w:hyperlink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 затем до 1936 в Комиссии советского контроля при СНК СССР. Активно участвовал в проведении чисток. В 1937-1939 — завотделом Ростовского обкома ВК</w:t>
      </w:r>
      <w:proofErr w:type="gramStart"/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П(</w:t>
      </w:r>
      <w:proofErr w:type="gramEnd"/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б). В годы </w:t>
      </w:r>
      <w:hyperlink r:id="rId9" w:history="1">
        <w:r w:rsidRPr="00592BF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сталинских репрессий</w:t>
        </w:r>
      </w:hyperlink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успешно делал партийную карьеру. В </w:t>
      </w:r>
      <w:proofErr w:type="spellStart"/>
      <w:proofErr w:type="gramStart"/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</w:t>
      </w:r>
      <w:proofErr w:type="spellEnd"/>
      <w:proofErr w:type="gramEnd"/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1939-1944 гг. первый секретарь Ставропольского обкома КПСС. С 1941 г. — член ЦК ВК</w:t>
      </w:r>
      <w:proofErr w:type="gramStart"/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П(</w:t>
      </w:r>
      <w:proofErr w:type="gramEnd"/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б). </w:t>
      </w:r>
      <w:proofErr w:type="gramStart"/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Во</w:t>
      </w:r>
      <w:proofErr w:type="gramEnd"/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годы Великой Отечественной войны также — член военного совета Северной группы войск Закавказского фронта и начальник Ставропольского краевого штаба партизанских отрядов (правда, партизанское движение на Ставрополье заметными успехами себя не проявило). В конце 1944 Суслов был переброшен на работу в Литву, где занимал пост Бюро ЦК по Литовской ССР. </w:t>
      </w:r>
    </w:p>
    <w:p w:rsidR="00592BFD" w:rsidRPr="00592BFD" w:rsidRDefault="00592BFD" w:rsidP="00592BFD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С 1947 Суслов — секретарь ЦК ВК</w:t>
      </w:r>
      <w:proofErr w:type="gramStart"/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П(</w:t>
      </w:r>
      <w:proofErr w:type="gramEnd"/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б). В 1949-1950 гг. — главный редактор «Правды». С этого времени его деятельность связана с идеологией. Аскетическая внешность Суслова вполне гармонировала с его идеологической линией – он был ортодоксом официального </w:t>
      </w:r>
      <w:hyperlink r:id="rId10" w:history="1">
        <w:r w:rsidRPr="00592BF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марксизма-ленинизма</w:t>
        </w:r>
      </w:hyperlink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твердым консерватором, с большими опасениями относившимся к любым идеологическим новациям. С 1950 Суслов — член Президиума Верховного Совета ССС, с 1955 — член Президиума (Политбюро ЦК КПСС). После прихода к власти </w:t>
      </w:r>
      <w:hyperlink r:id="rId11" w:history="1">
        <w:r w:rsidRPr="00592BF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Н. С. Хрущева</w:t>
        </w:r>
      </w:hyperlink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Суслов решительно поддерживал его как во внешней политике (подавление антисоветского восстания в Венгрии в 1956, урегулирование отношений с Югославией, разрыв с Китаем), так и во внутрипартийной борьбе (критика ортодоксального подхода </w:t>
      </w:r>
      <w:hyperlink r:id="rId12" w:history="1">
        <w:r w:rsidRPr="00592BF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В. М. Молотова</w:t>
        </w:r>
      </w:hyperlink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в 1955, разгром </w:t>
      </w:r>
      <w:hyperlink r:id="rId13" w:history="1">
        <w:r w:rsidRPr="00592BF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антипартийной группы</w:t>
        </w:r>
      </w:hyperlink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в 1957). Но в начале 1960-х годов </w:t>
      </w:r>
      <w:proofErr w:type="gramStart"/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Хрущев</w:t>
      </w:r>
      <w:proofErr w:type="gramEnd"/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тем не менее отстранил Суслова от непосредственного руководства идеологической работой в партии и государстве, доверив это дело </w:t>
      </w:r>
      <w:hyperlink r:id="rId14" w:history="1">
        <w:r w:rsidRPr="00592BF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Л. Ф. Ильичеву</w:t>
        </w:r>
      </w:hyperlink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 Суслову было поручено заниматься вопросами связей КПСС с коммунистическими и рабочими партиями других стран. В июле 1963 он возглавил советскую делегацию на переговорах с представителями компартии Китая, но не сумел добиться примирения.</w:t>
      </w:r>
    </w:p>
    <w:p w:rsidR="00592BFD" w:rsidRPr="00592BFD" w:rsidRDefault="00592BFD" w:rsidP="00592BFD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На </w:t>
      </w:r>
      <w:hyperlink r:id="rId15" w:history="1">
        <w:r w:rsidRPr="00592BF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Октябрьском пленуме 1964</w:t>
        </w:r>
      </w:hyperlink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года именно Суслову было поручено выступить с докладом об ошибках Хрущева, в своей обличительной речи он решительно развенчивал еще вчера непререкаемый авторитет партийного лидера. После смещения Хрущева Суслов при </w:t>
      </w:r>
      <w:hyperlink r:id="rId16" w:history="1">
        <w:r w:rsidRPr="00592BFD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Л. И. Брежневе</w:t>
        </w:r>
      </w:hyperlink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постепенно становится вторым человеком в партии, ответственным за идеологию (в народе он получил прозвище «серого кардинала»). Он отвечал за все вопросы идеологической политики в стране (общественные науки, культура, искусство, пресса, книгоиздание, высшее и среднее образование, политика по отношению к церкви). Когда выяснилось, что в ближайшее время достичь коммунизма не удастся, под руководством Суслова была разработана теория «развитого социализма», получившая свою прописку в новой Конституции СССР (1977). Также вопреки идеям Маркса и Ленина утверждалось, что советское государство носит теперь «общенародный», то есть неклассовый характер. В 1979 входил в узкую группу лиц, принимавших </w:t>
      </w:r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lastRenderedPageBreak/>
        <w:t xml:space="preserve">решение о вводе советских войск в Афганистан, в 1980-1981 возглавлял комиссию ЦК КПСС по выработке политики по отношению к событиям в Польше. В личной жизни был </w:t>
      </w:r>
      <w:proofErr w:type="gramStart"/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подчеркнуто</w:t>
      </w:r>
      <w:proofErr w:type="gramEnd"/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скромен, не был замешен ни в одном скандале, связанном с обогащением в высших эшелонах власти. </w:t>
      </w:r>
      <w:proofErr w:type="gramStart"/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Помногу лет</w:t>
      </w:r>
      <w:proofErr w:type="gramEnd"/>
      <w:r w:rsidRPr="00592BF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ходил в одном костюме, плаще, ботинках. Не имел никаких научных степеней, не стремился к получению наград.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BFD"/>
    <w:rsid w:val="003339BD"/>
    <w:rsid w:val="00534000"/>
    <w:rsid w:val="00592BFD"/>
    <w:rsid w:val="005E3BFA"/>
    <w:rsid w:val="006E5B43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B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4816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book.ru/Article.asp?AID=665929" TargetMode="External"/><Relationship Id="rId13" Type="http://schemas.openxmlformats.org/officeDocument/2006/relationships/hyperlink" Target="http://www.megabook.ru/Article.asp?AID=61111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egabook.ru/Article.asp?AID=664109" TargetMode="External"/><Relationship Id="rId12" Type="http://schemas.openxmlformats.org/officeDocument/2006/relationships/hyperlink" Target="http://www.megabook.ru/Article.asp?AID=65284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egabook.ru/Article.asp?AID=61757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gabook.ru/Article.asp?AID=679426" TargetMode="External"/><Relationship Id="rId11" Type="http://schemas.openxmlformats.org/officeDocument/2006/relationships/hyperlink" Target="http://www.megabook.ru/Article.asp?AID=685181" TargetMode="External"/><Relationship Id="rId5" Type="http://schemas.openxmlformats.org/officeDocument/2006/relationships/hyperlink" Target="http://www.megabook.ru/Article.asp?AID=665937" TargetMode="External"/><Relationship Id="rId15" Type="http://schemas.openxmlformats.org/officeDocument/2006/relationships/hyperlink" Target="http://www.megabook.ru/Article.asp?AID=657795" TargetMode="External"/><Relationship Id="rId10" Type="http://schemas.openxmlformats.org/officeDocument/2006/relationships/hyperlink" Target="http://www.megabook.ru/Article.asp?AID=649725" TargetMode="External"/><Relationship Id="rId4" Type="http://schemas.openxmlformats.org/officeDocument/2006/relationships/hyperlink" Target="http://www.megabook.ru/Article.asp?AID=641211" TargetMode="External"/><Relationship Id="rId9" Type="http://schemas.openxmlformats.org/officeDocument/2006/relationships/hyperlink" Target="http://www.megabook.ru/Article.asp?AID=674576" TargetMode="External"/><Relationship Id="rId14" Type="http://schemas.openxmlformats.org/officeDocument/2006/relationships/hyperlink" Target="http://www.megabook.ru/Article.asp?AID=634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2013-03-21T07:13:00Z</dcterms:created>
  <dcterms:modified xsi:type="dcterms:W3CDTF">2013-03-21T07:13:00Z</dcterms:modified>
</cp:coreProperties>
</file>