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2B" w:rsidRDefault="00A13E2B" w:rsidP="00A13E2B">
      <w:pPr>
        <w:pStyle w:val="Style3"/>
        <w:widowControl/>
        <w:rPr>
          <w:rStyle w:val="FontStyle22"/>
        </w:rPr>
      </w:pPr>
      <w:r>
        <w:rPr>
          <w:rFonts w:cs="Franklin Gothic Demi"/>
          <w:noProof/>
        </w:rPr>
        <w:drawing>
          <wp:inline distT="0" distB="0" distL="0" distR="0">
            <wp:extent cx="3657600" cy="6056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1. </w:t>
      </w:r>
      <w:r>
        <w:rPr>
          <w:rFonts w:ascii="Times New Roman" w:hAnsi="Times New Roman" w:cs="Times New Roman"/>
          <w:color w:val="000000"/>
          <w:sz w:val="22"/>
          <w:szCs w:val="22"/>
        </w:rPr>
        <w:t>Что обозначено цифрами в легенде к карте «Новгородская земля в XII — начале XIII в.»? Подчеркните одной чертой товары, которые Нов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город вывозил (расположены вдоль красных стрелок), и двумя черта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ми — главный товар новгородского ввоза (голубая стрелка).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 С помощью карты «Новгородская земля в XII — начале XIII в.» оп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ределите пропущенные слова (одинаковые слова обозначены одними цифрами).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«[Князь] Ярослав-Феодор начал свое правление строгостию и на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казаниями. Возбужденный самим князем к действиям своевольным, народ искал жертв, новых преступников; умертвил сам собою двух знаменитых граждан; а Князь с досады на сих мятежников уехал в (1 — пограничный город Новгородской земли, имевший для него важ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ное торговое значение) _. Между тем в окрестностях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(2 </w:t>
      </w:r>
      <w:r>
        <w:rPr>
          <w:rFonts w:ascii="Times New Roman" w:hAnsi="Times New Roman" w:cs="Times New Roman"/>
          <w:color w:val="000000"/>
          <w:sz w:val="22"/>
          <w:szCs w:val="22"/>
        </w:rPr>
        <w:t>— столичный город)_сделался неурожай: Ярослав,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ослепленный злобою, захватил весь 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(3 </w:t>
      </w:r>
      <w:r>
        <w:rPr>
          <w:rFonts w:ascii="Times New Roman" w:hAnsi="Times New Roman" w:cs="Times New Roman"/>
          <w:color w:val="000000"/>
          <w:sz w:val="22"/>
          <w:szCs w:val="22"/>
        </w:rPr>
        <w:t>— главный предмет новгород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ского экспорта)_в изобильных местах и не пустил ни воза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столицу. Тщетно послы убеждали князя возвратиться: он задерживал</w:t>
      </w:r>
    </w:p>
    <w:p w:rsidR="00A13E2B" w:rsidRDefault="00A13E2B" w:rsidP="00A13E2B">
      <w:pPr>
        <w:widowControl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их в (1)_, призвав к себе жену из 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(2)_,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где уже свирепствовал голод... Бедные ели сосновую кору, липовый лист и мох; отдавали детей всякому, кто хотел их взять, — томились, умира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ли. Трупы лежали на улицах, оставленные на снедение псам, и люди толпами бежали в соседственные земли, чтобы избавиться от ужасной смерти» (из «Истории государства Российского Н.М. Карамзина).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3. Найдите на карте «Поход князя Игоря против половцев» места со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бытий, о которых рассказывается в «Слове о полку Игореве». Укажите номера, которыми обозначены эти места.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A. «Игорь к Дону войско ведет. Уже гибели его ожидают птицы по дуб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равам, волки беду будят по яругам, орлы клекотом зверей на кости зовут, лисицы брешут на червленые щиты. О Русская земля! Уже за холмом ты!»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Б. «Тут кровавого вина не хватило, тут пир докончили храбрые ру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сичи: сватов напоили, а сами полегли за землю Русскую. Никнет трава от жалости, а дерево в печали к земле приклонилось».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B. «Долго темная ночь длится. Заря свет зажгла, туман поля покрыл, щекот соловьиный затих, галичий говор пробудился. Русичи широкие поля червлеными щитами перегородили, ища себе чести, а князю — сла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вы. Спозаранку в пятницу потоптали они поганые полки половецкие...»</w:t>
      </w:r>
    </w:p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36"/>
        <w:gridCol w:w="350"/>
      </w:tblGrid>
      <w:tr w:rsidR="00A13E2B" w:rsidTr="00A13E2B"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E2B" w:rsidRDefault="00A13E2B">
            <w:pPr>
              <w:widowControl/>
              <w:spacing w:line="276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E2B" w:rsidRDefault="00A13E2B">
            <w:pPr>
              <w:widowControl/>
              <w:spacing w:line="276" w:lineRule="auto"/>
              <w:rPr>
                <w:rFonts w:ascii="Arial Narrow" w:hAnsi="Arial Narrow" w:cs="Arial Narrow"/>
                <w:b/>
                <w:bCs/>
                <w:smallCap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color w:val="000000"/>
                <w:sz w:val="12"/>
                <w:szCs w:val="12"/>
              </w:rPr>
              <w:t>Б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E2B" w:rsidRDefault="00A13E2B">
            <w:pPr>
              <w:widowControl/>
              <w:spacing w:line="276" w:lineRule="auto"/>
              <w:rPr>
                <w:rFonts w:ascii="Arial Narrow" w:hAnsi="Arial Narrow" w:cs="Arial Narrow"/>
                <w:b/>
                <w:bCs/>
                <w:smallCap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color w:val="000000"/>
                <w:sz w:val="12"/>
                <w:szCs w:val="12"/>
              </w:rPr>
              <w:t>В</w:t>
            </w:r>
          </w:p>
        </w:tc>
      </w:tr>
      <w:tr w:rsidR="00A13E2B" w:rsidTr="00A13E2B"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2B" w:rsidRDefault="00A13E2B">
            <w:pPr>
              <w:widowControl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2B" w:rsidRDefault="00A13E2B">
            <w:pPr>
              <w:widowControl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E2B" w:rsidRDefault="00A13E2B">
            <w:pPr>
              <w:widowControl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A13E2B" w:rsidRDefault="00A13E2B" w:rsidP="00A13E2B">
      <w:pPr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4. </w:t>
      </w:r>
      <w:r>
        <w:rPr>
          <w:rFonts w:ascii="Times New Roman" w:hAnsi="Times New Roman" w:cs="Times New Roman"/>
          <w:color w:val="000000"/>
          <w:sz w:val="22"/>
          <w:szCs w:val="22"/>
        </w:rPr>
        <w:t>В каком городе княжил Игорь, совершивший в 1185 г. неудачный по</w:t>
      </w:r>
      <w:r>
        <w:rPr>
          <w:rFonts w:ascii="Times New Roman" w:hAnsi="Times New Roman" w:cs="Times New Roman"/>
          <w:color w:val="000000"/>
          <w:sz w:val="22"/>
          <w:szCs w:val="22"/>
        </w:rPr>
        <w:softHyphen/>
        <w:t>ход против половцев?</w:t>
      </w:r>
    </w:p>
    <w:p w:rsidR="00A13E2B" w:rsidRDefault="00A13E2B" w:rsidP="00A13E2B">
      <w:pPr>
        <w:pStyle w:val="Style11"/>
        <w:widowControl/>
        <w:rPr>
          <w:rStyle w:val="FontStyle3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Ответ:_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13E2B"/>
    <w:rsid w:val="002159BE"/>
    <w:rsid w:val="003339BD"/>
    <w:rsid w:val="00534000"/>
    <w:rsid w:val="006E5B43"/>
    <w:rsid w:val="0099730B"/>
    <w:rsid w:val="00A13E2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2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13E2B"/>
  </w:style>
  <w:style w:type="paragraph" w:customStyle="1" w:styleId="Style11">
    <w:name w:val="Style11"/>
    <w:basedOn w:val="a"/>
    <w:uiPriority w:val="99"/>
    <w:rsid w:val="00A13E2B"/>
  </w:style>
  <w:style w:type="character" w:customStyle="1" w:styleId="FontStyle22">
    <w:name w:val="Font Style22"/>
    <w:basedOn w:val="a0"/>
    <w:uiPriority w:val="99"/>
    <w:rsid w:val="00A13E2B"/>
    <w:rPr>
      <w:rFonts w:ascii="Franklin Gothic Demi" w:hAnsi="Franklin Gothic Demi" w:cs="Franklin Gothic Demi" w:hint="default"/>
      <w:sz w:val="24"/>
      <w:szCs w:val="24"/>
    </w:rPr>
  </w:style>
  <w:style w:type="character" w:customStyle="1" w:styleId="FontStyle32">
    <w:name w:val="Font Style32"/>
    <w:basedOn w:val="a0"/>
    <w:uiPriority w:val="99"/>
    <w:rsid w:val="00A13E2B"/>
    <w:rPr>
      <w:rFonts w:ascii="Times New Roman" w:hAnsi="Times New Roman" w:cs="Times New Roman" w:hint="default"/>
      <w:spacing w:val="2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13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E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2013-03-29T07:20:00Z</dcterms:created>
  <dcterms:modified xsi:type="dcterms:W3CDTF">2013-03-29T07:20:00Z</dcterms:modified>
</cp:coreProperties>
</file>