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5FA" w:rsidRDefault="007835FA" w:rsidP="007835FA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СИМЕО́Н Полоцкий (</w:t>
      </w:r>
      <w:proofErr w:type="gramStart"/>
      <w:r>
        <w:rPr>
          <w:rFonts w:ascii="Tahoma" w:hAnsi="Tahoma" w:cs="Tahoma"/>
          <w:color w:val="373737"/>
          <w:sz w:val="20"/>
          <w:szCs w:val="20"/>
        </w:rPr>
        <w:t>в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</w:t>
      </w:r>
      <w:proofErr w:type="gramStart"/>
      <w:r>
        <w:rPr>
          <w:rFonts w:ascii="Tahoma" w:hAnsi="Tahoma" w:cs="Tahoma"/>
          <w:color w:val="373737"/>
          <w:sz w:val="20"/>
          <w:szCs w:val="20"/>
        </w:rPr>
        <w:t>миру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Самуил Гаврилович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Петровский-Ситнианович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) (1629, Полоцк — 25 августа 1680, Москва), русский общественный и церковный деятель, публицист, поэт. </w:t>
      </w:r>
      <w:proofErr w:type="gramStart"/>
      <w:r>
        <w:rPr>
          <w:rFonts w:ascii="Tahoma" w:hAnsi="Tahoma" w:cs="Tahoma"/>
          <w:color w:val="373737"/>
          <w:sz w:val="20"/>
          <w:szCs w:val="20"/>
        </w:rPr>
        <w:t xml:space="preserve">Образование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Симеон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получил в</w:t>
      </w:r>
      <w:r>
        <w:rPr>
          <w:rStyle w:val="apple-converted-space"/>
          <w:rFonts w:ascii="Tahoma" w:hAnsi="Tahoma" w:cs="Tahoma"/>
          <w:color w:val="373737"/>
          <w:sz w:val="20"/>
          <w:szCs w:val="20"/>
        </w:rPr>
        <w:t> 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fldChar w:fldCharType="begin"/>
      </w:r>
      <w:r>
        <w:rPr>
          <w:rFonts w:ascii="Tahoma" w:hAnsi="Tahoma" w:cs="Tahoma"/>
          <w:color w:val="373737"/>
          <w:sz w:val="20"/>
          <w:szCs w:val="20"/>
        </w:rPr>
        <w:instrText xml:space="preserve"> HYPERLINK "http://www.megabook.ru/Article.asp?AID=639395" </w:instrText>
      </w:r>
      <w:r>
        <w:rPr>
          <w:rFonts w:ascii="Tahoma" w:hAnsi="Tahoma" w:cs="Tahoma"/>
          <w:color w:val="373737"/>
          <w:sz w:val="20"/>
          <w:szCs w:val="20"/>
        </w:rPr>
        <w:fldChar w:fldCharType="separate"/>
      </w:r>
      <w:r>
        <w:rPr>
          <w:rStyle w:val="a4"/>
          <w:rFonts w:ascii="Tahoma" w:hAnsi="Tahoma" w:cs="Tahoma"/>
          <w:color w:val="CC6633"/>
          <w:sz w:val="20"/>
          <w:szCs w:val="20"/>
        </w:rPr>
        <w:t>Киево-Могилянской</w:t>
      </w:r>
      <w:proofErr w:type="spellEnd"/>
      <w:r>
        <w:rPr>
          <w:rStyle w:val="a4"/>
          <w:rFonts w:ascii="Tahoma" w:hAnsi="Tahoma" w:cs="Tahoma"/>
          <w:color w:val="CC6633"/>
          <w:sz w:val="20"/>
          <w:szCs w:val="20"/>
        </w:rPr>
        <w:t xml:space="preserve"> академии</w:t>
      </w:r>
      <w:r>
        <w:rPr>
          <w:rFonts w:ascii="Tahoma" w:hAnsi="Tahoma" w:cs="Tahoma"/>
          <w:color w:val="373737"/>
          <w:sz w:val="20"/>
          <w:szCs w:val="20"/>
        </w:rPr>
        <w:fldChar w:fldCharType="end"/>
      </w:r>
      <w:r>
        <w:rPr>
          <w:rFonts w:ascii="Tahoma" w:hAnsi="Tahoma" w:cs="Tahoma"/>
          <w:color w:val="373737"/>
          <w:sz w:val="20"/>
          <w:szCs w:val="20"/>
        </w:rPr>
        <w:t>, в 1648 году он начал писать стихи на польском, белорусском, украинском языках.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В 1656 году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Симеон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принял монашество в Полоцком Богоявленском монастыре.</w:t>
      </w:r>
    </w:p>
    <w:p w:rsidR="007835FA" w:rsidRDefault="007835FA" w:rsidP="007835FA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 xml:space="preserve">В 1664 году он переселился в Москву; с 1667 года был учителем царевича Алексея Алексеевича, а после его смерти — царевича Федора Алексеевича и царевны Софьи Алексеевны. Богословский трактат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Симеона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Полоцкого «Жезл правления» (1667) был направлен против патриарха Никона и вождей раскола. В 1678 году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Симеон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организовал в Кремле типографию. По своему мировоззрению и деятельности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Симеон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Полоцкий был просветителем. В русскую литературу он вошел как поэт, драматург, публицист; </w:t>
      </w:r>
      <w:proofErr w:type="gramStart"/>
      <w:r>
        <w:rPr>
          <w:rFonts w:ascii="Tahoma" w:hAnsi="Tahoma" w:cs="Tahoma"/>
          <w:color w:val="373737"/>
          <w:sz w:val="20"/>
          <w:szCs w:val="20"/>
        </w:rPr>
        <w:t>автор сборников проповедей «Обед душевный» (1681), «Вечеря душевная» (1683), рукописных сборников стихов «Вертоград многоцветный» (1678), «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Рифмологион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» (1678-1680), стихотворного перевода Псалтыри — «Псалтырь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рифмотворная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» (1680), стихотворной пьесы «Комедия притчи о блудном сыне», трагедии «О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Навходоносоре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царе, о теле злате и о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триех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отроцех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>, в пещи не сожженных», восхваляющей царя Алексея Михайловича и обличающей правителя-тирана (библейского царя Навуходоносора).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Симеон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</w:t>
      </w:r>
      <w:proofErr w:type="gramStart"/>
      <w:r>
        <w:rPr>
          <w:rFonts w:ascii="Tahoma" w:hAnsi="Tahoma" w:cs="Tahoma"/>
          <w:color w:val="373737"/>
          <w:sz w:val="20"/>
          <w:szCs w:val="20"/>
        </w:rPr>
        <w:t>Полоцкий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пользовался силлабическим стихом; явился основоположником в русской литературе поэтического и драматического жанров.</w:t>
      </w:r>
    </w:p>
    <w:p w:rsidR="003339BD" w:rsidRDefault="003339BD"/>
    <w:sectPr w:rsidR="003339BD" w:rsidSect="00333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35FA"/>
    <w:rsid w:val="002415FF"/>
    <w:rsid w:val="003339BD"/>
    <w:rsid w:val="00534000"/>
    <w:rsid w:val="006E5B43"/>
    <w:rsid w:val="007835FA"/>
    <w:rsid w:val="0099730B"/>
    <w:rsid w:val="00B25EF2"/>
    <w:rsid w:val="00FD4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3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35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835FA"/>
  </w:style>
  <w:style w:type="character" w:styleId="a4">
    <w:name w:val="Hyperlink"/>
    <w:basedOn w:val="a0"/>
    <w:uiPriority w:val="99"/>
    <w:semiHidden/>
    <w:unhideWhenUsed/>
    <w:rsid w:val="007835F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19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Саша</cp:lastModifiedBy>
  <cp:revision>3</cp:revision>
  <dcterms:created xsi:type="dcterms:W3CDTF">2013-03-21T05:21:00Z</dcterms:created>
  <dcterms:modified xsi:type="dcterms:W3CDTF">2013-03-21T05:21:00Z</dcterms:modified>
</cp:coreProperties>
</file>